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AF11" w14:textId="77777777" w:rsidR="003E3C56" w:rsidRPr="00B62288" w:rsidRDefault="003E3C56" w:rsidP="003E3C56">
      <w:pPr>
        <w:spacing w:after="0" w:line="240" w:lineRule="auto"/>
        <w:jc w:val="center"/>
        <w:rPr>
          <w:b/>
          <w:sz w:val="24"/>
          <w:szCs w:val="24"/>
        </w:rPr>
      </w:pPr>
      <w:r w:rsidRPr="00B62288">
        <w:rPr>
          <w:b/>
          <w:sz w:val="24"/>
          <w:szCs w:val="24"/>
        </w:rPr>
        <w:t>CATECHESI DI COMUNITÀ</w:t>
      </w:r>
    </w:p>
    <w:p w14:paraId="678EC9E2" w14:textId="77777777" w:rsidR="003E3C56" w:rsidRPr="00B62288" w:rsidRDefault="003E3C56" w:rsidP="003E3C56">
      <w:pPr>
        <w:tabs>
          <w:tab w:val="left" w:pos="2417"/>
        </w:tabs>
        <w:spacing w:after="0" w:line="240" w:lineRule="auto"/>
        <w:rPr>
          <w:sz w:val="24"/>
          <w:szCs w:val="24"/>
        </w:rPr>
      </w:pPr>
      <w:r w:rsidRPr="00B62288">
        <w:rPr>
          <w:sz w:val="24"/>
          <w:szCs w:val="24"/>
        </w:rPr>
        <w:tab/>
      </w:r>
    </w:p>
    <w:p w14:paraId="6BE3D178" w14:textId="77777777" w:rsidR="003E3C56" w:rsidRPr="00B62288" w:rsidRDefault="003E3C56" w:rsidP="003E3C56">
      <w:pPr>
        <w:spacing w:after="0" w:line="240" w:lineRule="auto"/>
        <w:jc w:val="center"/>
        <w:rPr>
          <w:sz w:val="24"/>
          <w:szCs w:val="24"/>
        </w:rPr>
      </w:pPr>
      <w:r>
        <w:rPr>
          <w:sz w:val="24"/>
          <w:szCs w:val="24"/>
        </w:rPr>
        <w:t>3</w:t>
      </w:r>
      <w:r w:rsidRPr="00B62288">
        <w:rPr>
          <w:sz w:val="24"/>
          <w:szCs w:val="24"/>
        </w:rPr>
        <w:t xml:space="preserve">° INCONTRO – </w:t>
      </w:r>
      <w:r>
        <w:rPr>
          <w:sz w:val="24"/>
          <w:szCs w:val="24"/>
        </w:rPr>
        <w:t>GENNAIO</w:t>
      </w:r>
      <w:r w:rsidRPr="00B62288">
        <w:rPr>
          <w:sz w:val="24"/>
          <w:szCs w:val="24"/>
        </w:rPr>
        <w:t xml:space="preserve"> 202</w:t>
      </w:r>
      <w:r>
        <w:rPr>
          <w:sz w:val="24"/>
          <w:szCs w:val="24"/>
        </w:rPr>
        <w:t>3</w:t>
      </w:r>
    </w:p>
    <w:p w14:paraId="1DE7D7CA" w14:textId="77777777" w:rsidR="003E3C56" w:rsidRPr="00B62288" w:rsidRDefault="003E3C56" w:rsidP="003E3C56">
      <w:pPr>
        <w:spacing w:after="0" w:line="240" w:lineRule="auto"/>
        <w:rPr>
          <w:b/>
          <w:sz w:val="24"/>
          <w:szCs w:val="24"/>
        </w:rPr>
      </w:pPr>
    </w:p>
    <w:p w14:paraId="624E2923" w14:textId="77777777" w:rsidR="003E3C56" w:rsidRPr="00B62288" w:rsidRDefault="003E3C56" w:rsidP="003E3C56">
      <w:pPr>
        <w:pBdr>
          <w:top w:val="single" w:sz="4" w:space="1" w:color="auto"/>
          <w:left w:val="single" w:sz="4" w:space="4" w:color="auto"/>
          <w:bottom w:val="single" w:sz="4" w:space="1" w:color="auto"/>
          <w:right w:val="single" w:sz="4" w:space="4" w:color="auto"/>
        </w:pBdr>
        <w:spacing w:after="0" w:line="240" w:lineRule="auto"/>
        <w:jc w:val="center"/>
        <w:rPr>
          <w:b/>
          <w:color w:val="C00000"/>
          <w:sz w:val="24"/>
          <w:szCs w:val="24"/>
        </w:rPr>
      </w:pPr>
    </w:p>
    <w:p w14:paraId="6B8D0BDD" w14:textId="77777777" w:rsidR="003E3C56" w:rsidRDefault="003E3C56" w:rsidP="003E3C56">
      <w:pPr>
        <w:pBdr>
          <w:top w:val="single" w:sz="4" w:space="1" w:color="auto"/>
          <w:left w:val="single" w:sz="4" w:space="4" w:color="auto"/>
          <w:bottom w:val="single" w:sz="4" w:space="1" w:color="auto"/>
          <w:right w:val="single" w:sz="4" w:space="4" w:color="auto"/>
        </w:pBdr>
        <w:spacing w:after="0" w:line="240" w:lineRule="auto"/>
        <w:jc w:val="center"/>
        <w:rPr>
          <w:b/>
          <w:color w:val="C00000"/>
          <w:sz w:val="24"/>
          <w:szCs w:val="24"/>
        </w:rPr>
      </w:pPr>
      <w:r>
        <w:rPr>
          <w:b/>
          <w:color w:val="C00000"/>
          <w:sz w:val="24"/>
          <w:szCs w:val="24"/>
        </w:rPr>
        <w:t>IN RICERCA DI GES</w:t>
      </w:r>
      <w:r>
        <w:rPr>
          <w:rFonts w:cs="Calibri"/>
          <w:b/>
          <w:color w:val="C00000"/>
          <w:sz w:val="24"/>
          <w:szCs w:val="24"/>
        </w:rPr>
        <w:t>Ù</w:t>
      </w:r>
      <w:r>
        <w:rPr>
          <w:b/>
          <w:color w:val="C00000"/>
          <w:sz w:val="24"/>
          <w:szCs w:val="24"/>
        </w:rPr>
        <w:t xml:space="preserve"> PER </w:t>
      </w:r>
      <w:proofErr w:type="gramStart"/>
      <w:r>
        <w:rPr>
          <w:b/>
          <w:color w:val="C00000"/>
          <w:sz w:val="24"/>
          <w:szCs w:val="24"/>
        </w:rPr>
        <w:t>ADORARLO  E</w:t>
      </w:r>
      <w:proofErr w:type="gramEnd"/>
      <w:r>
        <w:rPr>
          <w:b/>
          <w:color w:val="C00000"/>
          <w:sz w:val="24"/>
          <w:szCs w:val="24"/>
        </w:rPr>
        <w:t xml:space="preserve">  OFFRIRGLI  DONI</w:t>
      </w:r>
      <w:r w:rsidRPr="00B62288">
        <w:rPr>
          <w:b/>
          <w:color w:val="C00000"/>
          <w:sz w:val="24"/>
          <w:szCs w:val="24"/>
        </w:rPr>
        <w:t xml:space="preserve"> (</w:t>
      </w:r>
      <w:r w:rsidRPr="00B62288">
        <w:rPr>
          <w:b/>
          <w:i/>
          <w:iCs/>
          <w:color w:val="C00000"/>
          <w:sz w:val="24"/>
          <w:szCs w:val="24"/>
        </w:rPr>
        <w:t>Mt</w:t>
      </w:r>
      <w:r w:rsidRPr="00B62288">
        <w:rPr>
          <w:b/>
          <w:color w:val="C00000"/>
          <w:sz w:val="24"/>
          <w:szCs w:val="24"/>
        </w:rPr>
        <w:t xml:space="preserve"> </w:t>
      </w:r>
      <w:r>
        <w:rPr>
          <w:b/>
          <w:color w:val="C00000"/>
          <w:sz w:val="24"/>
          <w:szCs w:val="24"/>
        </w:rPr>
        <w:t>2</w:t>
      </w:r>
      <w:r w:rsidRPr="00B62288">
        <w:rPr>
          <w:b/>
          <w:color w:val="C00000"/>
          <w:sz w:val="24"/>
          <w:szCs w:val="24"/>
        </w:rPr>
        <w:t xml:space="preserve">, </w:t>
      </w:r>
      <w:r>
        <w:rPr>
          <w:b/>
          <w:color w:val="C00000"/>
          <w:sz w:val="24"/>
          <w:szCs w:val="24"/>
        </w:rPr>
        <w:t>1</w:t>
      </w:r>
      <w:r w:rsidRPr="00B62288">
        <w:rPr>
          <w:b/>
          <w:color w:val="C00000"/>
          <w:sz w:val="24"/>
          <w:szCs w:val="24"/>
        </w:rPr>
        <w:t>-</w:t>
      </w:r>
      <w:r>
        <w:rPr>
          <w:b/>
          <w:color w:val="C00000"/>
          <w:sz w:val="24"/>
          <w:szCs w:val="24"/>
        </w:rPr>
        <w:t>12</w:t>
      </w:r>
      <w:r w:rsidRPr="00B62288">
        <w:rPr>
          <w:b/>
          <w:color w:val="C00000"/>
          <w:sz w:val="24"/>
          <w:szCs w:val="24"/>
        </w:rPr>
        <w:t xml:space="preserve">)  </w:t>
      </w:r>
    </w:p>
    <w:p w14:paraId="1D0D098F" w14:textId="77777777" w:rsidR="003E3C56" w:rsidRPr="00B62288" w:rsidRDefault="003E3C56" w:rsidP="003E3C56">
      <w:pPr>
        <w:pBdr>
          <w:top w:val="single" w:sz="4" w:space="1" w:color="auto"/>
          <w:left w:val="single" w:sz="4" w:space="4" w:color="auto"/>
          <w:bottom w:val="single" w:sz="4" w:space="1" w:color="auto"/>
          <w:right w:val="single" w:sz="4" w:space="4" w:color="auto"/>
        </w:pBdr>
        <w:spacing w:after="0" w:line="240" w:lineRule="auto"/>
        <w:rPr>
          <w:b/>
          <w:color w:val="C00000"/>
          <w:sz w:val="24"/>
          <w:szCs w:val="24"/>
        </w:rPr>
      </w:pPr>
    </w:p>
    <w:p w14:paraId="1834788F" w14:textId="77777777" w:rsidR="003E3C56" w:rsidRPr="00B62288" w:rsidRDefault="003E3C56" w:rsidP="003E3C56">
      <w:pPr>
        <w:spacing w:after="0" w:line="240" w:lineRule="auto"/>
        <w:jc w:val="center"/>
        <w:rPr>
          <w:b/>
          <w:sz w:val="24"/>
          <w:szCs w:val="24"/>
        </w:rPr>
      </w:pPr>
    </w:p>
    <w:p w14:paraId="3001D5F9" w14:textId="77777777" w:rsidR="003E3C56" w:rsidRPr="00B62288" w:rsidRDefault="003E3C56" w:rsidP="003E3C56">
      <w:pPr>
        <w:pStyle w:val="Paragrafoelenco"/>
        <w:numPr>
          <w:ilvl w:val="0"/>
          <w:numId w:val="1"/>
        </w:numPr>
        <w:spacing w:after="0" w:line="240" w:lineRule="auto"/>
        <w:ind w:left="426" w:hanging="426"/>
        <w:rPr>
          <w:sz w:val="24"/>
          <w:szCs w:val="24"/>
        </w:rPr>
      </w:pPr>
      <w:r w:rsidRPr="00B62288">
        <w:rPr>
          <w:b/>
          <w:sz w:val="24"/>
          <w:szCs w:val="24"/>
        </w:rPr>
        <w:t xml:space="preserve">Canto iniziale </w:t>
      </w:r>
    </w:p>
    <w:p w14:paraId="517A8AFF" w14:textId="77777777" w:rsidR="003E3C56" w:rsidRPr="00B62288" w:rsidRDefault="003E3C56" w:rsidP="003E3C56">
      <w:pPr>
        <w:pStyle w:val="Paragrafoelenco"/>
        <w:spacing w:after="0" w:line="240" w:lineRule="auto"/>
        <w:ind w:left="426"/>
        <w:rPr>
          <w:sz w:val="24"/>
          <w:szCs w:val="24"/>
        </w:rPr>
      </w:pPr>
    </w:p>
    <w:p w14:paraId="653334CC" w14:textId="77777777" w:rsidR="003E3C56" w:rsidRPr="00B62288" w:rsidRDefault="003E3C56" w:rsidP="003E3C56">
      <w:pPr>
        <w:jc w:val="both"/>
        <w:rPr>
          <w:sz w:val="24"/>
          <w:szCs w:val="24"/>
        </w:rPr>
      </w:pPr>
      <w:r w:rsidRPr="00B62288">
        <w:rPr>
          <w:b/>
          <w:sz w:val="24"/>
          <w:szCs w:val="24"/>
        </w:rPr>
        <w:t>Segno di croce</w:t>
      </w:r>
      <w:r>
        <w:rPr>
          <w:b/>
          <w:sz w:val="24"/>
          <w:szCs w:val="24"/>
        </w:rPr>
        <w:t xml:space="preserve">    </w:t>
      </w:r>
    </w:p>
    <w:p w14:paraId="787D5FFB" w14:textId="77777777" w:rsidR="003E3C56" w:rsidRPr="00B62288" w:rsidRDefault="003E3C56" w:rsidP="003E3C56">
      <w:pPr>
        <w:pStyle w:val="Paragrafoelenco"/>
        <w:spacing w:after="0" w:line="240" w:lineRule="auto"/>
        <w:ind w:left="426"/>
        <w:rPr>
          <w:sz w:val="24"/>
          <w:szCs w:val="24"/>
        </w:rPr>
      </w:pPr>
    </w:p>
    <w:p w14:paraId="7CD81345" w14:textId="77777777" w:rsidR="003E3C56" w:rsidRPr="00B62288" w:rsidRDefault="003E3C56" w:rsidP="003E3C56">
      <w:pPr>
        <w:pStyle w:val="Paragrafoelenco"/>
        <w:numPr>
          <w:ilvl w:val="0"/>
          <w:numId w:val="1"/>
        </w:numPr>
        <w:spacing w:after="0" w:line="216" w:lineRule="auto"/>
        <w:ind w:left="426" w:hanging="426"/>
        <w:rPr>
          <w:sz w:val="24"/>
          <w:szCs w:val="24"/>
        </w:rPr>
      </w:pPr>
      <w:r w:rsidRPr="00B62288">
        <w:rPr>
          <w:b/>
          <w:sz w:val="24"/>
          <w:szCs w:val="24"/>
        </w:rPr>
        <w:t xml:space="preserve">PREGHIERA </w:t>
      </w:r>
    </w:p>
    <w:p w14:paraId="08683E46" w14:textId="77777777" w:rsidR="003E3C56" w:rsidRPr="00D66ACA" w:rsidRDefault="003E3C56" w:rsidP="003E3C56">
      <w:pPr>
        <w:spacing w:after="0" w:line="216" w:lineRule="auto"/>
        <w:rPr>
          <w:sz w:val="24"/>
          <w:szCs w:val="24"/>
        </w:rPr>
      </w:pPr>
    </w:p>
    <w:p w14:paraId="2229AED1" w14:textId="77777777" w:rsidR="003E3C56" w:rsidRDefault="003E3C56" w:rsidP="003E3C56">
      <w:pPr>
        <w:spacing w:after="0" w:line="240" w:lineRule="auto"/>
      </w:pPr>
      <w:r>
        <w:rPr>
          <w:rFonts w:eastAsia="Times New Roman"/>
          <w:i/>
          <w:iCs/>
          <w:sz w:val="23"/>
          <w:szCs w:val="23"/>
          <w:lang w:eastAsia="it-IT"/>
        </w:rPr>
        <w:t xml:space="preserve">O Padre, donaci l'esperienza viva del </w:t>
      </w:r>
    </w:p>
    <w:p w14:paraId="342441EC" w14:textId="77777777" w:rsidR="003E3C56" w:rsidRDefault="003E3C56" w:rsidP="003E3C56">
      <w:pPr>
        <w:spacing w:after="0" w:line="240" w:lineRule="auto"/>
      </w:pPr>
      <w:r>
        <w:rPr>
          <w:rFonts w:eastAsia="Times New Roman"/>
          <w:i/>
          <w:iCs/>
          <w:sz w:val="23"/>
          <w:szCs w:val="23"/>
          <w:lang w:eastAsia="it-IT"/>
        </w:rPr>
        <w:t xml:space="preserve">Signore Gesù che si è rivelato </w:t>
      </w:r>
    </w:p>
    <w:p w14:paraId="6E01C4D6" w14:textId="77777777" w:rsidR="003E3C56" w:rsidRDefault="003E3C56" w:rsidP="003E3C56">
      <w:pPr>
        <w:spacing w:after="0" w:line="240" w:lineRule="auto"/>
      </w:pPr>
      <w:r>
        <w:rPr>
          <w:rFonts w:eastAsia="Times New Roman"/>
          <w:i/>
          <w:iCs/>
          <w:sz w:val="23"/>
          <w:szCs w:val="23"/>
          <w:lang w:eastAsia="it-IT"/>
        </w:rPr>
        <w:t xml:space="preserve">alla silenziosa meditazione dei Magi </w:t>
      </w:r>
    </w:p>
    <w:p w14:paraId="54E9383B" w14:textId="77777777" w:rsidR="003E3C56" w:rsidRDefault="003E3C56" w:rsidP="003E3C56">
      <w:pPr>
        <w:spacing w:after="0" w:line="240" w:lineRule="auto"/>
      </w:pPr>
      <w:r>
        <w:rPr>
          <w:rFonts w:eastAsia="Times New Roman"/>
          <w:i/>
          <w:iCs/>
          <w:sz w:val="23"/>
          <w:szCs w:val="23"/>
          <w:lang w:eastAsia="it-IT"/>
        </w:rPr>
        <w:t>e all'adorazione di tutte le genti;</w:t>
      </w:r>
    </w:p>
    <w:p w14:paraId="121F1E41" w14:textId="77777777" w:rsidR="003E3C56" w:rsidRDefault="003E3C56" w:rsidP="003E3C56">
      <w:pPr>
        <w:spacing w:after="0" w:line="240" w:lineRule="auto"/>
      </w:pPr>
      <w:r>
        <w:rPr>
          <w:rFonts w:eastAsia="Times New Roman"/>
          <w:i/>
          <w:iCs/>
          <w:sz w:val="23"/>
          <w:szCs w:val="23"/>
          <w:lang w:eastAsia="it-IT"/>
        </w:rPr>
        <w:t xml:space="preserve">e fa' che tutti gli uomini trovino </w:t>
      </w:r>
    </w:p>
    <w:p w14:paraId="4ED86FE4" w14:textId="77777777" w:rsidR="003E3C56" w:rsidRDefault="003E3C56" w:rsidP="003E3C56">
      <w:pPr>
        <w:spacing w:after="0" w:line="240" w:lineRule="auto"/>
      </w:pPr>
      <w:r>
        <w:rPr>
          <w:rFonts w:eastAsia="Times New Roman"/>
          <w:i/>
          <w:iCs/>
          <w:sz w:val="23"/>
          <w:szCs w:val="23"/>
          <w:lang w:eastAsia="it-IT"/>
        </w:rPr>
        <w:t xml:space="preserve">verità e salvezza nell'incontro </w:t>
      </w:r>
    </w:p>
    <w:p w14:paraId="60495438" w14:textId="77777777" w:rsidR="003E3C56" w:rsidRDefault="003E3C56" w:rsidP="003E3C56">
      <w:pPr>
        <w:spacing w:after="0" w:line="240" w:lineRule="auto"/>
      </w:pPr>
      <w:r>
        <w:rPr>
          <w:rFonts w:eastAsia="Times New Roman"/>
          <w:i/>
          <w:iCs/>
          <w:sz w:val="23"/>
          <w:szCs w:val="23"/>
          <w:lang w:eastAsia="it-IT"/>
        </w:rPr>
        <w:t xml:space="preserve">illuminante con lui, </w:t>
      </w:r>
    </w:p>
    <w:p w14:paraId="7830D2BD" w14:textId="77777777" w:rsidR="003E3C56" w:rsidRDefault="003E3C56" w:rsidP="003E3C56">
      <w:pPr>
        <w:spacing w:after="0" w:line="240" w:lineRule="auto"/>
        <w:rPr>
          <w:rFonts w:eastAsia="Times New Roman"/>
          <w:i/>
          <w:iCs/>
          <w:sz w:val="23"/>
          <w:szCs w:val="23"/>
          <w:lang w:eastAsia="it-IT"/>
        </w:rPr>
      </w:pPr>
      <w:r>
        <w:rPr>
          <w:rFonts w:eastAsia="Times New Roman"/>
          <w:i/>
          <w:iCs/>
          <w:sz w:val="23"/>
          <w:szCs w:val="23"/>
          <w:lang w:eastAsia="it-IT"/>
        </w:rPr>
        <w:t xml:space="preserve">nostro Signore e nostro Dio. Amen.  </w:t>
      </w:r>
    </w:p>
    <w:p w14:paraId="04119A2B" w14:textId="77777777" w:rsidR="003E3C56" w:rsidRPr="00B62288" w:rsidRDefault="003E3C56" w:rsidP="003E3C56">
      <w:pPr>
        <w:spacing w:after="0" w:line="240" w:lineRule="auto"/>
        <w:ind w:left="426"/>
        <w:rPr>
          <w:iCs/>
          <w:sz w:val="24"/>
          <w:szCs w:val="24"/>
        </w:rPr>
      </w:pPr>
    </w:p>
    <w:p w14:paraId="325420B0" w14:textId="77777777" w:rsidR="003E3C56" w:rsidRPr="00B62288" w:rsidRDefault="003E3C56" w:rsidP="003E3C56">
      <w:pPr>
        <w:pStyle w:val="Paragrafoelenco"/>
        <w:numPr>
          <w:ilvl w:val="0"/>
          <w:numId w:val="1"/>
        </w:numPr>
        <w:spacing w:after="0" w:line="240" w:lineRule="auto"/>
        <w:ind w:left="426" w:hanging="426"/>
        <w:rPr>
          <w:b/>
          <w:sz w:val="24"/>
          <w:szCs w:val="24"/>
        </w:rPr>
      </w:pPr>
      <w:r w:rsidRPr="00B62288">
        <w:rPr>
          <w:b/>
          <w:sz w:val="24"/>
          <w:szCs w:val="24"/>
        </w:rPr>
        <w:t>Introduzione al Vangelo</w:t>
      </w:r>
    </w:p>
    <w:p w14:paraId="0D706064" w14:textId="31FC97B8" w:rsidR="00820BD3" w:rsidRDefault="00820BD3" w:rsidP="003E3C56">
      <w:pPr>
        <w:spacing w:after="0" w:line="240" w:lineRule="auto"/>
        <w:ind w:left="426"/>
        <w:jc w:val="both"/>
        <w:rPr>
          <w:sz w:val="24"/>
          <w:szCs w:val="24"/>
        </w:rPr>
      </w:pPr>
      <w:r>
        <w:rPr>
          <w:sz w:val="24"/>
          <w:szCs w:val="24"/>
        </w:rPr>
        <w:t>Di questo brano del vangelo di Matteo, molto ricco, sottolineiamo tre parole chiave</w:t>
      </w:r>
      <w:r w:rsidR="00EB0CCC">
        <w:rPr>
          <w:sz w:val="24"/>
          <w:szCs w:val="24"/>
        </w:rPr>
        <w:t>, che possiamo poi riprendere nella nostra riflessione personale o di gruppo</w:t>
      </w:r>
      <w:r>
        <w:rPr>
          <w:sz w:val="24"/>
          <w:szCs w:val="24"/>
        </w:rPr>
        <w:t>:</w:t>
      </w:r>
    </w:p>
    <w:p w14:paraId="6EA27544" w14:textId="4A157153" w:rsidR="00820BD3" w:rsidRPr="00820BD3" w:rsidRDefault="00820BD3" w:rsidP="00820BD3">
      <w:pPr>
        <w:pStyle w:val="Paragrafoelenco"/>
        <w:numPr>
          <w:ilvl w:val="0"/>
          <w:numId w:val="4"/>
        </w:numPr>
        <w:spacing w:after="0" w:line="240" w:lineRule="auto"/>
        <w:jc w:val="both"/>
        <w:rPr>
          <w:sz w:val="24"/>
          <w:szCs w:val="24"/>
        </w:rPr>
      </w:pPr>
      <w:r>
        <w:rPr>
          <w:i/>
          <w:iCs/>
          <w:sz w:val="24"/>
          <w:szCs w:val="24"/>
        </w:rPr>
        <w:t xml:space="preserve">“alcuni Magi vennero </w:t>
      </w:r>
      <w:r>
        <w:rPr>
          <w:b/>
          <w:bCs/>
          <w:i/>
          <w:iCs/>
          <w:sz w:val="24"/>
          <w:szCs w:val="24"/>
        </w:rPr>
        <w:t>da oriente” :</w:t>
      </w:r>
      <w:r>
        <w:rPr>
          <w:sz w:val="24"/>
          <w:szCs w:val="24"/>
        </w:rPr>
        <w:t xml:space="preserve"> oriente è il luogo della luce, il luogo dove sorge il sole, quel Sole che per noi si chiama Dio.</w:t>
      </w:r>
      <w:r w:rsidR="00C710F9">
        <w:rPr>
          <w:sz w:val="24"/>
          <w:szCs w:val="24"/>
        </w:rPr>
        <w:t xml:space="preserve"> Sentiamo il bisogno di orientarci verso Dio in modo serio?</w:t>
      </w:r>
    </w:p>
    <w:p w14:paraId="5FA0510A" w14:textId="62DE51C0" w:rsidR="003E3C56" w:rsidRDefault="003E3C56" w:rsidP="00820BD3">
      <w:pPr>
        <w:pStyle w:val="Paragrafoelenco"/>
        <w:numPr>
          <w:ilvl w:val="0"/>
          <w:numId w:val="4"/>
        </w:numPr>
        <w:spacing w:after="0" w:line="240" w:lineRule="auto"/>
        <w:jc w:val="both"/>
        <w:rPr>
          <w:sz w:val="24"/>
          <w:szCs w:val="24"/>
        </w:rPr>
      </w:pPr>
      <w:r w:rsidRPr="00EB0CCC">
        <w:rPr>
          <w:sz w:val="24"/>
          <w:szCs w:val="24"/>
        </w:rPr>
        <w:t>“</w:t>
      </w:r>
      <w:r w:rsidR="00C710F9" w:rsidRPr="00EB0CCC">
        <w:rPr>
          <w:i/>
          <w:iCs/>
          <w:sz w:val="24"/>
          <w:szCs w:val="24"/>
        </w:rPr>
        <w:t>abbiamo visto spuntare la sua stella e siamo venuti ad</w:t>
      </w:r>
      <w:r w:rsidR="00C710F9">
        <w:rPr>
          <w:i/>
          <w:iCs/>
          <w:sz w:val="24"/>
          <w:szCs w:val="24"/>
        </w:rPr>
        <w:t xml:space="preserve"> adorarlo</w:t>
      </w:r>
      <w:r w:rsidRPr="00820BD3">
        <w:rPr>
          <w:i/>
          <w:iCs/>
          <w:sz w:val="24"/>
          <w:szCs w:val="24"/>
        </w:rPr>
        <w:t>”</w:t>
      </w:r>
      <w:r w:rsidR="00C710F9">
        <w:rPr>
          <w:i/>
          <w:iCs/>
          <w:sz w:val="24"/>
          <w:szCs w:val="24"/>
        </w:rPr>
        <w:t xml:space="preserve">; </w:t>
      </w:r>
      <w:r w:rsidR="00C710F9" w:rsidRPr="00C710F9">
        <w:rPr>
          <w:sz w:val="24"/>
          <w:szCs w:val="24"/>
        </w:rPr>
        <w:t>i Magi si sono messi in cammino</w:t>
      </w:r>
      <w:r w:rsidR="00C710F9">
        <w:rPr>
          <w:i/>
          <w:iCs/>
          <w:sz w:val="24"/>
          <w:szCs w:val="24"/>
        </w:rPr>
        <w:t>.</w:t>
      </w:r>
      <w:r w:rsidR="00C710F9">
        <w:rPr>
          <w:sz w:val="24"/>
          <w:szCs w:val="24"/>
        </w:rPr>
        <w:t xml:space="preserve"> Forse quello che ci manca è questo desiderio, questa voglia di metterci in cammino, </w:t>
      </w:r>
      <w:r w:rsidR="00C710F9">
        <w:rPr>
          <w:sz w:val="24"/>
          <w:szCs w:val="24"/>
        </w:rPr>
        <w:lastRenderedPageBreak/>
        <w:t xml:space="preserve">per muoverci, per approfondire, per cercare di capire, per crescere nel nostro rapporto con Dio. Si ha come l’impressione che siamo un po’ tutti paghi di come siamo, vuoi per stanchezza, vuoi per pigrizia, vuoi per noia…  Forse dovremmo aiutarci per riscoprire quel </w:t>
      </w:r>
      <w:r w:rsidR="00C710F9">
        <w:rPr>
          <w:b/>
          <w:bCs/>
          <w:i/>
          <w:iCs/>
          <w:sz w:val="24"/>
          <w:szCs w:val="24"/>
        </w:rPr>
        <w:t xml:space="preserve">desiderio </w:t>
      </w:r>
      <w:r w:rsidR="00C710F9" w:rsidRPr="00C710F9">
        <w:rPr>
          <w:sz w:val="24"/>
          <w:szCs w:val="24"/>
        </w:rPr>
        <w:t>di Dio</w:t>
      </w:r>
      <w:r w:rsidR="00C710F9">
        <w:rPr>
          <w:b/>
          <w:bCs/>
          <w:sz w:val="24"/>
          <w:szCs w:val="24"/>
        </w:rPr>
        <w:t xml:space="preserve"> </w:t>
      </w:r>
      <w:r w:rsidR="00C710F9" w:rsidRPr="00C710F9">
        <w:rPr>
          <w:sz w:val="24"/>
          <w:szCs w:val="24"/>
        </w:rPr>
        <w:t>che sta alla base della nostra fede.</w:t>
      </w:r>
      <w:r w:rsidR="00C710F9">
        <w:rPr>
          <w:sz w:val="24"/>
          <w:szCs w:val="24"/>
        </w:rPr>
        <w:t xml:space="preserve"> (obiettivo della catechesi di comunità)</w:t>
      </w:r>
    </w:p>
    <w:p w14:paraId="05F31429" w14:textId="617DE347" w:rsidR="00C710F9" w:rsidRPr="00EB0CCC" w:rsidRDefault="00C710F9" w:rsidP="00820BD3">
      <w:pPr>
        <w:pStyle w:val="Paragrafoelenco"/>
        <w:numPr>
          <w:ilvl w:val="0"/>
          <w:numId w:val="4"/>
        </w:numPr>
        <w:spacing w:after="0" w:line="240" w:lineRule="auto"/>
        <w:jc w:val="both"/>
        <w:rPr>
          <w:sz w:val="24"/>
          <w:szCs w:val="24"/>
        </w:rPr>
      </w:pPr>
      <w:r>
        <w:rPr>
          <w:i/>
          <w:iCs/>
          <w:sz w:val="24"/>
          <w:szCs w:val="24"/>
        </w:rPr>
        <w:t>“videro il Bambino con Maria sua madre e si prostrarono</w:t>
      </w:r>
      <w:r w:rsidRPr="00EB0CCC">
        <w:rPr>
          <w:i/>
          <w:iCs/>
          <w:sz w:val="24"/>
          <w:szCs w:val="24"/>
        </w:rPr>
        <w:t xml:space="preserve">”; </w:t>
      </w:r>
      <w:r w:rsidR="00EB0CCC" w:rsidRPr="00EB0CCC">
        <w:rPr>
          <w:rFonts w:cs="Calibri"/>
          <w:sz w:val="24"/>
          <w:szCs w:val="24"/>
        </w:rPr>
        <w:t>o</w:t>
      </w:r>
      <w:r w:rsidR="00EB0CCC" w:rsidRPr="00EB0CCC">
        <w:rPr>
          <w:rFonts w:cs="Calibri"/>
          <w:sz w:val="24"/>
          <w:szCs w:val="24"/>
        </w:rPr>
        <w:t xml:space="preserve">ggi c’è sempre meno spazio e sempre meno tempo per lo </w:t>
      </w:r>
      <w:r w:rsidR="00EB0CCC" w:rsidRPr="00EB0CCC">
        <w:rPr>
          <w:rFonts w:cs="Calibri"/>
          <w:b/>
          <w:bCs/>
          <w:sz w:val="24"/>
          <w:szCs w:val="24"/>
        </w:rPr>
        <w:t>stupore</w:t>
      </w:r>
      <w:r w:rsidR="00EB0CCC" w:rsidRPr="00EB0CCC">
        <w:rPr>
          <w:rFonts w:cs="Calibri"/>
          <w:sz w:val="24"/>
          <w:szCs w:val="24"/>
        </w:rPr>
        <w:t>: siamo abituati a tutto, siamo stanchi di tutto, siamo sempre più convinti che lo stupirsi non serve a molto. Invece lo stupore è un atteggiamento fondamentale per riuscire a cogliere il bello, il buono e il vero delle cose e della gente, della vita e della fede.</w:t>
      </w:r>
    </w:p>
    <w:p w14:paraId="754B272C" w14:textId="77777777" w:rsidR="003E3C56" w:rsidRPr="00B62288" w:rsidRDefault="003E3C56" w:rsidP="003E3C56">
      <w:pPr>
        <w:spacing w:after="0" w:line="240" w:lineRule="auto"/>
        <w:ind w:left="426" w:hanging="426"/>
        <w:jc w:val="both"/>
        <w:rPr>
          <w:sz w:val="24"/>
          <w:szCs w:val="24"/>
        </w:rPr>
      </w:pPr>
    </w:p>
    <w:p w14:paraId="5F2AAD75" w14:textId="77777777" w:rsidR="003E3C56" w:rsidRDefault="003E3C56" w:rsidP="003E3C56">
      <w:pPr>
        <w:pStyle w:val="Paragrafoelenco"/>
        <w:numPr>
          <w:ilvl w:val="0"/>
          <w:numId w:val="1"/>
        </w:numPr>
        <w:spacing w:after="0" w:line="240" w:lineRule="auto"/>
        <w:ind w:left="426" w:hanging="426"/>
        <w:rPr>
          <w:i/>
          <w:sz w:val="24"/>
          <w:szCs w:val="24"/>
        </w:rPr>
      </w:pPr>
      <w:r w:rsidRPr="00B62288">
        <w:rPr>
          <w:i/>
          <w:sz w:val="24"/>
          <w:szCs w:val="24"/>
        </w:rPr>
        <w:t xml:space="preserve">Un lettore legge in modo chiaro e tranquillo il </w:t>
      </w:r>
      <w:r w:rsidRPr="00B62288">
        <w:rPr>
          <w:b/>
          <w:i/>
          <w:sz w:val="24"/>
          <w:szCs w:val="24"/>
        </w:rPr>
        <w:t>testo</w:t>
      </w:r>
      <w:r w:rsidRPr="00B62288">
        <w:rPr>
          <w:i/>
          <w:sz w:val="24"/>
          <w:szCs w:val="24"/>
        </w:rPr>
        <w:t>.</w:t>
      </w:r>
    </w:p>
    <w:p w14:paraId="034D3FB1" w14:textId="77777777" w:rsidR="003E3C56" w:rsidRPr="00B62288" w:rsidRDefault="003E3C56" w:rsidP="003E3C56">
      <w:pPr>
        <w:pStyle w:val="Paragrafoelenco"/>
        <w:spacing w:after="0" w:line="240" w:lineRule="auto"/>
        <w:ind w:left="426"/>
        <w:rPr>
          <w:i/>
          <w:sz w:val="24"/>
          <w:szCs w:val="24"/>
        </w:rPr>
      </w:pPr>
    </w:p>
    <w:p w14:paraId="45912924" w14:textId="77777777" w:rsidR="003E3C56" w:rsidRDefault="003E3C56" w:rsidP="003E3C56">
      <w:pPr>
        <w:rPr>
          <w:sz w:val="24"/>
          <w:szCs w:val="24"/>
        </w:rPr>
      </w:pPr>
      <w:r w:rsidRPr="00B62288">
        <w:rPr>
          <w:b/>
          <w:sz w:val="24"/>
          <w:szCs w:val="24"/>
        </w:rPr>
        <w:t xml:space="preserve">Dal Vangelo secondo Matteo </w:t>
      </w:r>
      <w:r w:rsidRPr="00B62288">
        <w:rPr>
          <w:sz w:val="24"/>
          <w:szCs w:val="24"/>
        </w:rPr>
        <w:t xml:space="preserve">(Mt </w:t>
      </w:r>
      <w:r w:rsidR="00340963">
        <w:rPr>
          <w:sz w:val="24"/>
          <w:szCs w:val="24"/>
        </w:rPr>
        <w:t>2</w:t>
      </w:r>
      <w:r w:rsidRPr="00B62288">
        <w:rPr>
          <w:sz w:val="24"/>
          <w:szCs w:val="24"/>
        </w:rPr>
        <w:t xml:space="preserve">, </w:t>
      </w:r>
      <w:r>
        <w:rPr>
          <w:sz w:val="24"/>
          <w:szCs w:val="24"/>
        </w:rPr>
        <w:t>1</w:t>
      </w:r>
      <w:r w:rsidRPr="00B62288">
        <w:rPr>
          <w:sz w:val="24"/>
          <w:szCs w:val="24"/>
        </w:rPr>
        <w:t>-</w:t>
      </w:r>
      <w:r w:rsidR="00340963">
        <w:rPr>
          <w:sz w:val="24"/>
          <w:szCs w:val="24"/>
        </w:rPr>
        <w:t>12</w:t>
      </w:r>
      <w:r w:rsidRPr="00B62288">
        <w:rPr>
          <w:sz w:val="24"/>
          <w:szCs w:val="24"/>
        </w:rPr>
        <w:t>)</w:t>
      </w:r>
    </w:p>
    <w:p w14:paraId="6CE41AA0" w14:textId="77777777" w:rsidR="00340963" w:rsidRPr="00340963" w:rsidRDefault="00340963" w:rsidP="00340963">
      <w:pPr>
        <w:tabs>
          <w:tab w:val="left" w:pos="0"/>
          <w:tab w:val="left" w:pos="1418"/>
        </w:tabs>
        <w:jc w:val="both"/>
        <w:rPr>
          <w:rFonts w:cs="Calibri"/>
        </w:rPr>
      </w:pPr>
      <w:r w:rsidRPr="00340963">
        <w:rPr>
          <w:rFonts w:cs="Calibri"/>
          <w:position w:val="4"/>
          <w:sz w:val="18"/>
          <w:vertAlign w:val="superscript"/>
        </w:rPr>
        <w:t>1</w:t>
      </w:r>
      <w:r w:rsidRPr="00340963">
        <w:rPr>
          <w:rFonts w:cs="Calibri"/>
        </w:rPr>
        <w:t xml:space="preserve">Nato Gesù a Betlemme di Giudea, al tempo del re Erode, ecco, alcuni Magi vennero da oriente a Gerusalemme </w:t>
      </w:r>
      <w:r w:rsidRPr="00340963">
        <w:rPr>
          <w:rFonts w:cs="Calibri"/>
          <w:position w:val="4"/>
          <w:sz w:val="18"/>
          <w:vertAlign w:val="superscript"/>
        </w:rPr>
        <w:t>2</w:t>
      </w:r>
      <w:r w:rsidRPr="00340963">
        <w:rPr>
          <w:rFonts w:cs="Calibri"/>
        </w:rPr>
        <w:t xml:space="preserve">e dicevano: «Dov’è colui che è nato, il re dei Giudei? Abbiamo visto spuntare la sua stella e siamo venuti ad adorarlo». </w:t>
      </w:r>
      <w:r w:rsidRPr="00340963">
        <w:rPr>
          <w:rFonts w:cs="Calibri"/>
          <w:position w:val="4"/>
          <w:sz w:val="18"/>
          <w:vertAlign w:val="superscript"/>
        </w:rPr>
        <w:t>3</w:t>
      </w:r>
      <w:r w:rsidRPr="00340963">
        <w:rPr>
          <w:rFonts w:cs="Calibri"/>
        </w:rPr>
        <w:t xml:space="preserve">All’udire questo, il re Erode restò turbato e con lui tutta Gerusalemme. </w:t>
      </w:r>
      <w:r w:rsidRPr="00340963">
        <w:rPr>
          <w:rFonts w:cs="Calibri"/>
          <w:position w:val="4"/>
          <w:sz w:val="18"/>
          <w:vertAlign w:val="superscript"/>
        </w:rPr>
        <w:t>4</w:t>
      </w:r>
      <w:r w:rsidRPr="00340963">
        <w:rPr>
          <w:rFonts w:cs="Calibri"/>
        </w:rPr>
        <w:t xml:space="preserve">Riuniti tutti i capi dei sacerdoti e gli scribi del popolo, si informava da loro sul luogo in cui doveva nascere il Cristo. </w:t>
      </w:r>
      <w:r w:rsidRPr="00340963">
        <w:rPr>
          <w:rFonts w:cs="Calibri"/>
          <w:position w:val="4"/>
          <w:sz w:val="18"/>
          <w:vertAlign w:val="superscript"/>
        </w:rPr>
        <w:t>5</w:t>
      </w:r>
      <w:r w:rsidRPr="00340963">
        <w:rPr>
          <w:rFonts w:cs="Calibri"/>
        </w:rPr>
        <w:t>Gli risposero: «A Betlemme di Giudea, perché così è scritto per mezzo del profeta:</w:t>
      </w:r>
    </w:p>
    <w:p w14:paraId="05DE6716" w14:textId="77777777" w:rsidR="00340963" w:rsidRPr="00340963" w:rsidRDefault="00340963" w:rsidP="00340963">
      <w:pPr>
        <w:pStyle w:val="Paragrafoelenco"/>
        <w:tabs>
          <w:tab w:val="left" w:pos="851"/>
          <w:tab w:val="left" w:pos="1418"/>
        </w:tabs>
        <w:ind w:left="1353"/>
        <w:jc w:val="both"/>
        <w:rPr>
          <w:rFonts w:cs="Calibri"/>
        </w:rPr>
      </w:pPr>
      <w:r w:rsidRPr="00340963">
        <w:rPr>
          <w:rFonts w:cs="Calibri"/>
          <w:position w:val="4"/>
          <w:sz w:val="18"/>
          <w:vertAlign w:val="superscript"/>
        </w:rPr>
        <w:t>6</w:t>
      </w:r>
      <w:r w:rsidRPr="00340963">
        <w:rPr>
          <w:rFonts w:cs="Calibri"/>
          <w:i/>
        </w:rPr>
        <w:t xml:space="preserve">E tu, Betlemme, </w:t>
      </w:r>
      <w:r w:rsidRPr="00340963">
        <w:rPr>
          <w:rFonts w:cs="Calibri"/>
        </w:rPr>
        <w:t xml:space="preserve">terra di Giuda, </w:t>
      </w:r>
    </w:p>
    <w:p w14:paraId="40256D51" w14:textId="77777777" w:rsidR="00340963" w:rsidRPr="00340963" w:rsidRDefault="00340963" w:rsidP="00340963">
      <w:pPr>
        <w:pStyle w:val="Paragrafoelenco"/>
        <w:tabs>
          <w:tab w:val="left" w:pos="851"/>
          <w:tab w:val="left" w:pos="1418"/>
        </w:tabs>
        <w:ind w:left="1353"/>
        <w:jc w:val="both"/>
        <w:rPr>
          <w:rFonts w:cs="Calibri"/>
          <w:i/>
        </w:rPr>
      </w:pPr>
      <w:r w:rsidRPr="00340963">
        <w:rPr>
          <w:rFonts w:cs="Calibri"/>
        </w:rPr>
        <w:t xml:space="preserve">non </w:t>
      </w:r>
      <w:r w:rsidRPr="00340963">
        <w:rPr>
          <w:rFonts w:cs="Calibri"/>
          <w:i/>
        </w:rPr>
        <w:t>sei</w:t>
      </w:r>
      <w:r w:rsidRPr="00340963">
        <w:rPr>
          <w:rFonts w:cs="Calibri"/>
        </w:rPr>
        <w:t xml:space="preserve"> davvero</w:t>
      </w:r>
      <w:r w:rsidRPr="00340963">
        <w:rPr>
          <w:rFonts w:cs="Calibri"/>
          <w:i/>
        </w:rPr>
        <w:t xml:space="preserve"> l’ultima delle città principali di Giuda: </w:t>
      </w:r>
    </w:p>
    <w:p w14:paraId="76DF8A59" w14:textId="77777777" w:rsidR="00340963" w:rsidRPr="00340963" w:rsidRDefault="00340963" w:rsidP="00340963">
      <w:pPr>
        <w:pStyle w:val="Paragrafoelenco"/>
        <w:tabs>
          <w:tab w:val="left" w:pos="851"/>
          <w:tab w:val="left" w:pos="1418"/>
        </w:tabs>
        <w:ind w:left="1353"/>
        <w:jc w:val="both"/>
        <w:rPr>
          <w:rFonts w:cs="Calibri"/>
          <w:i/>
        </w:rPr>
      </w:pPr>
      <w:r w:rsidRPr="00340963">
        <w:rPr>
          <w:rFonts w:cs="Calibri"/>
          <w:i/>
        </w:rPr>
        <w:t>da te infatti uscirà un capo</w:t>
      </w:r>
    </w:p>
    <w:p w14:paraId="78CB74EF" w14:textId="77777777" w:rsidR="00340963" w:rsidRPr="00340963" w:rsidRDefault="00340963" w:rsidP="00340963">
      <w:pPr>
        <w:pStyle w:val="Paragrafoelenco"/>
        <w:tabs>
          <w:tab w:val="left" w:pos="851"/>
          <w:tab w:val="left" w:pos="1418"/>
        </w:tabs>
        <w:ind w:left="1353"/>
        <w:jc w:val="both"/>
        <w:rPr>
          <w:rFonts w:cs="Calibri"/>
        </w:rPr>
      </w:pPr>
      <w:r w:rsidRPr="00340963">
        <w:rPr>
          <w:rFonts w:cs="Calibri"/>
          <w:i/>
        </w:rPr>
        <w:t>che sarà il pastore del mio popolo, Israele</w:t>
      </w:r>
      <w:r w:rsidRPr="00340963">
        <w:rPr>
          <w:rFonts w:cs="Calibri"/>
        </w:rPr>
        <w:t>».</w:t>
      </w:r>
    </w:p>
    <w:p w14:paraId="3051F7BA" w14:textId="77777777" w:rsidR="00340963" w:rsidRPr="00340963" w:rsidRDefault="00340963" w:rsidP="00340963">
      <w:pPr>
        <w:tabs>
          <w:tab w:val="left" w:pos="851"/>
          <w:tab w:val="left" w:pos="1418"/>
        </w:tabs>
        <w:jc w:val="both"/>
        <w:rPr>
          <w:rFonts w:cs="Calibri"/>
        </w:rPr>
      </w:pPr>
      <w:r w:rsidRPr="00340963">
        <w:rPr>
          <w:rFonts w:cs="Calibri"/>
          <w:position w:val="4"/>
          <w:sz w:val="18"/>
          <w:vertAlign w:val="superscript"/>
        </w:rPr>
        <w:t>7</w:t>
      </w:r>
      <w:r w:rsidRPr="00340963">
        <w:rPr>
          <w:rFonts w:cs="Calibri"/>
        </w:rPr>
        <w:t xml:space="preserve">Allora Erode, chiamati segretamente i Magi, si fece dire da loro con esattezza il tempo in cui era apparsa la stella </w:t>
      </w:r>
      <w:r w:rsidRPr="00340963">
        <w:rPr>
          <w:rFonts w:cs="Calibri"/>
          <w:position w:val="4"/>
          <w:sz w:val="18"/>
          <w:vertAlign w:val="superscript"/>
        </w:rPr>
        <w:t>8</w:t>
      </w:r>
      <w:r w:rsidRPr="00340963">
        <w:rPr>
          <w:rFonts w:cs="Calibri"/>
        </w:rPr>
        <w:t xml:space="preserve">e li inviò a Betlemme dicendo: «Andate e informatevi accuratamente sul bambino e, quando l’avrete trovato, fatemelo sapere, perché anch’io venga ad adorarlo». </w:t>
      </w:r>
      <w:r w:rsidRPr="00340963">
        <w:rPr>
          <w:rFonts w:cs="Calibri"/>
          <w:position w:val="4"/>
          <w:sz w:val="18"/>
          <w:vertAlign w:val="superscript"/>
        </w:rPr>
        <w:t>9</w:t>
      </w:r>
      <w:r w:rsidRPr="00340963">
        <w:rPr>
          <w:rFonts w:cs="Calibri"/>
        </w:rPr>
        <w:t xml:space="preserve">Udito il re, essi partirono. Ed ecco, </w:t>
      </w:r>
      <w:r w:rsidRPr="00340963">
        <w:rPr>
          <w:rFonts w:cs="Calibri"/>
        </w:rPr>
        <w:lastRenderedPageBreak/>
        <w:t xml:space="preserve">la stella, che avevano visto spuntare, li precedeva, finché giunse e si fermò sopra il luogo dove si trovava il bambino. </w:t>
      </w:r>
      <w:r w:rsidRPr="00340963">
        <w:rPr>
          <w:rFonts w:cs="Calibri"/>
          <w:position w:val="4"/>
          <w:sz w:val="18"/>
          <w:vertAlign w:val="superscript"/>
        </w:rPr>
        <w:t>10</w:t>
      </w:r>
      <w:r w:rsidRPr="00340963">
        <w:rPr>
          <w:rFonts w:cs="Calibri"/>
        </w:rPr>
        <w:t xml:space="preserve">Al vedere la stella, provarono una gioia grandissima. </w:t>
      </w:r>
      <w:r w:rsidRPr="00340963">
        <w:rPr>
          <w:rFonts w:cs="Calibri"/>
          <w:position w:val="4"/>
          <w:sz w:val="18"/>
          <w:vertAlign w:val="superscript"/>
        </w:rPr>
        <w:t>11</w:t>
      </w:r>
      <w:r w:rsidRPr="00340963">
        <w:rPr>
          <w:rFonts w:cs="Calibri"/>
        </w:rPr>
        <w:t xml:space="preserve">Entrati nella casa, videro il bambino con Maria sua madre, si prostrarono e lo adorarono. Poi aprirono i loro scrigni e gli offrirono in dono oro, incenso e mirra. </w:t>
      </w:r>
      <w:r w:rsidRPr="00340963">
        <w:rPr>
          <w:rFonts w:cs="Calibri"/>
          <w:position w:val="4"/>
          <w:sz w:val="18"/>
          <w:vertAlign w:val="superscript"/>
        </w:rPr>
        <w:t>12</w:t>
      </w:r>
      <w:r w:rsidRPr="00340963">
        <w:rPr>
          <w:rFonts w:cs="Calibri"/>
        </w:rPr>
        <w:t>Avvertiti in sogno di non tornare da Erode, per un’altra strada fecero ritorno al loro paese.</w:t>
      </w:r>
    </w:p>
    <w:p w14:paraId="53995AA2" w14:textId="77777777" w:rsidR="003E3C56" w:rsidRPr="00B62288" w:rsidRDefault="003E3C56" w:rsidP="003E3C56">
      <w:pPr>
        <w:pStyle w:val="Paragrafoelenco"/>
        <w:numPr>
          <w:ilvl w:val="0"/>
          <w:numId w:val="1"/>
        </w:numPr>
        <w:spacing w:after="0" w:line="240" w:lineRule="auto"/>
        <w:ind w:left="426" w:hanging="426"/>
        <w:rPr>
          <w:sz w:val="24"/>
          <w:szCs w:val="24"/>
        </w:rPr>
      </w:pPr>
      <w:r w:rsidRPr="00B62288">
        <w:rPr>
          <w:sz w:val="24"/>
          <w:szCs w:val="24"/>
        </w:rPr>
        <w:t xml:space="preserve">Si può ascoltare </w:t>
      </w:r>
      <w:r w:rsidRPr="00B62288">
        <w:rPr>
          <w:b/>
          <w:sz w:val="24"/>
          <w:szCs w:val="24"/>
        </w:rPr>
        <w:t>l’Audio</w:t>
      </w:r>
      <w:r w:rsidRPr="00B62288">
        <w:rPr>
          <w:sz w:val="24"/>
          <w:szCs w:val="24"/>
        </w:rPr>
        <w:t xml:space="preserve"> (o il video) del parroco.</w:t>
      </w:r>
    </w:p>
    <w:p w14:paraId="3D36DE4E" w14:textId="77777777" w:rsidR="003E3C56" w:rsidRPr="00B62288" w:rsidRDefault="003E3C56" w:rsidP="003E3C56">
      <w:pPr>
        <w:pStyle w:val="Paragrafoelenco"/>
        <w:spacing w:after="0" w:line="240" w:lineRule="auto"/>
        <w:ind w:left="426"/>
        <w:rPr>
          <w:sz w:val="24"/>
          <w:szCs w:val="24"/>
        </w:rPr>
      </w:pPr>
    </w:p>
    <w:p w14:paraId="7CFB2DEC" w14:textId="77777777" w:rsidR="003E3C56" w:rsidRPr="00B62288" w:rsidRDefault="003E3C56" w:rsidP="003E3C56">
      <w:pPr>
        <w:pStyle w:val="Paragrafoelenco"/>
        <w:numPr>
          <w:ilvl w:val="0"/>
          <w:numId w:val="1"/>
        </w:numPr>
        <w:spacing w:after="0" w:line="240" w:lineRule="auto"/>
        <w:ind w:left="426" w:hanging="426"/>
        <w:rPr>
          <w:sz w:val="24"/>
          <w:szCs w:val="24"/>
        </w:rPr>
      </w:pPr>
      <w:r w:rsidRPr="00B62288">
        <w:rPr>
          <w:sz w:val="24"/>
          <w:szCs w:val="24"/>
        </w:rPr>
        <w:t xml:space="preserve">Si fa un po’ di </w:t>
      </w:r>
      <w:r w:rsidRPr="00B62288">
        <w:rPr>
          <w:b/>
          <w:sz w:val="24"/>
          <w:szCs w:val="24"/>
        </w:rPr>
        <w:t xml:space="preserve">silenzio </w:t>
      </w:r>
      <w:r w:rsidRPr="00B62288">
        <w:rPr>
          <w:sz w:val="24"/>
          <w:szCs w:val="24"/>
        </w:rPr>
        <w:t>perché ognuno possa</w:t>
      </w:r>
      <w:r w:rsidRPr="00B62288">
        <w:rPr>
          <w:b/>
          <w:sz w:val="24"/>
          <w:szCs w:val="24"/>
        </w:rPr>
        <w:t xml:space="preserve"> </w:t>
      </w:r>
      <w:r w:rsidRPr="00B62288">
        <w:rPr>
          <w:rFonts w:cs="Calibri"/>
          <w:sz w:val="24"/>
          <w:szCs w:val="24"/>
        </w:rPr>
        <w:t>rileggere il brano del Vangelo con calma, per capire, gustare e ascoltare quello che la Parola muove dentro ciascuno…</w:t>
      </w:r>
    </w:p>
    <w:p w14:paraId="4B1DC3E6" w14:textId="77777777" w:rsidR="003E3C56" w:rsidRPr="00B62288" w:rsidRDefault="003E3C56" w:rsidP="003E3C56">
      <w:pPr>
        <w:pStyle w:val="Paragrafoelenco"/>
        <w:rPr>
          <w:sz w:val="24"/>
          <w:szCs w:val="24"/>
        </w:rPr>
      </w:pPr>
    </w:p>
    <w:p w14:paraId="4FF1307C" w14:textId="77777777" w:rsidR="003E3C56" w:rsidRPr="00B62288" w:rsidRDefault="003E3C56" w:rsidP="003E3C56">
      <w:pPr>
        <w:pStyle w:val="Paragrafoelenco"/>
        <w:numPr>
          <w:ilvl w:val="0"/>
          <w:numId w:val="1"/>
        </w:numPr>
        <w:spacing w:after="0" w:line="240" w:lineRule="auto"/>
        <w:ind w:left="426" w:hanging="426"/>
        <w:rPr>
          <w:sz w:val="24"/>
          <w:szCs w:val="24"/>
        </w:rPr>
      </w:pPr>
      <w:r w:rsidRPr="00B62288">
        <w:rPr>
          <w:sz w:val="24"/>
          <w:szCs w:val="24"/>
        </w:rPr>
        <w:t>Mentre il gruppo dei bambini/ragazzi va in sacrestia per un’attività   guidata (canto o altro…) gli adulti:</w:t>
      </w:r>
    </w:p>
    <w:p w14:paraId="72DDEE65" w14:textId="77777777" w:rsidR="003E3C56" w:rsidRPr="00B62288" w:rsidRDefault="003E3C56" w:rsidP="003E3C56">
      <w:pPr>
        <w:pStyle w:val="Paragrafoelenco"/>
        <w:rPr>
          <w:sz w:val="24"/>
          <w:szCs w:val="24"/>
        </w:rPr>
      </w:pPr>
    </w:p>
    <w:p w14:paraId="470F815E" w14:textId="1FB8E661" w:rsidR="003E3C56" w:rsidRPr="00B62288" w:rsidRDefault="003E3C56" w:rsidP="003E3C56">
      <w:pPr>
        <w:pStyle w:val="Paragrafoelenco"/>
        <w:numPr>
          <w:ilvl w:val="0"/>
          <w:numId w:val="3"/>
        </w:numPr>
        <w:spacing w:after="0" w:line="240" w:lineRule="auto"/>
        <w:rPr>
          <w:sz w:val="24"/>
          <w:szCs w:val="24"/>
        </w:rPr>
      </w:pPr>
      <w:r w:rsidRPr="00B62288">
        <w:rPr>
          <w:sz w:val="24"/>
          <w:szCs w:val="24"/>
        </w:rPr>
        <w:t xml:space="preserve">si soffermano per riflettere insieme sul testo della Parola con l’aiuto </w:t>
      </w:r>
      <w:r w:rsidR="00EB0CCC">
        <w:rPr>
          <w:sz w:val="24"/>
          <w:szCs w:val="24"/>
        </w:rPr>
        <w:t>dell’introduzione al Vangelo;</w:t>
      </w:r>
    </w:p>
    <w:p w14:paraId="6E74A7E0" w14:textId="564D0567" w:rsidR="003E3C56" w:rsidRDefault="003E3C56" w:rsidP="003E3C56">
      <w:pPr>
        <w:pStyle w:val="Paragrafoelenco"/>
        <w:numPr>
          <w:ilvl w:val="0"/>
          <w:numId w:val="3"/>
        </w:numPr>
        <w:spacing w:after="0" w:line="240" w:lineRule="auto"/>
        <w:rPr>
          <w:sz w:val="24"/>
          <w:szCs w:val="24"/>
        </w:rPr>
      </w:pPr>
      <w:r>
        <w:rPr>
          <w:sz w:val="24"/>
          <w:szCs w:val="24"/>
        </w:rPr>
        <w:t>g</w:t>
      </w:r>
      <w:r w:rsidRPr="00B62288">
        <w:rPr>
          <w:sz w:val="24"/>
          <w:szCs w:val="24"/>
        </w:rPr>
        <w:t xml:space="preserve">uardano insieme il video “Vite che sanno di Vangelo” con la testimonianza </w:t>
      </w:r>
      <w:r>
        <w:rPr>
          <w:sz w:val="24"/>
          <w:szCs w:val="24"/>
        </w:rPr>
        <w:t xml:space="preserve">di </w:t>
      </w:r>
      <w:r w:rsidR="00487BB8">
        <w:rPr>
          <w:sz w:val="24"/>
          <w:szCs w:val="24"/>
        </w:rPr>
        <w:t>Cristoforo Avi</w:t>
      </w:r>
      <w:r w:rsidRPr="00B62288">
        <w:rPr>
          <w:sz w:val="24"/>
          <w:szCs w:val="24"/>
        </w:rPr>
        <w:t xml:space="preserve">. </w:t>
      </w:r>
    </w:p>
    <w:p w14:paraId="0C592A4C" w14:textId="77777777" w:rsidR="003E3C56" w:rsidRPr="005D73F3" w:rsidRDefault="003E3C56" w:rsidP="003E3C56">
      <w:pPr>
        <w:pStyle w:val="Paragrafoelenco"/>
        <w:spacing w:after="0" w:line="240" w:lineRule="auto"/>
        <w:ind w:left="786"/>
        <w:rPr>
          <w:sz w:val="24"/>
          <w:szCs w:val="24"/>
        </w:rPr>
      </w:pPr>
      <w:r w:rsidRPr="005D73F3">
        <w:rPr>
          <w:sz w:val="24"/>
          <w:szCs w:val="24"/>
        </w:rPr>
        <w:t xml:space="preserve"> </w:t>
      </w:r>
    </w:p>
    <w:p w14:paraId="53B86B11" w14:textId="77777777" w:rsidR="003E3C56" w:rsidRDefault="003E3C56" w:rsidP="003E3C56">
      <w:pPr>
        <w:spacing w:after="0" w:line="240" w:lineRule="auto"/>
        <w:rPr>
          <w:bCs/>
          <w:sz w:val="24"/>
          <w:szCs w:val="24"/>
        </w:rPr>
      </w:pPr>
      <w:r>
        <w:rPr>
          <w:bCs/>
          <w:sz w:val="24"/>
          <w:szCs w:val="24"/>
        </w:rPr>
        <w:t>9.</w:t>
      </w:r>
      <w:proofErr w:type="gramStart"/>
      <w:r>
        <w:rPr>
          <w:bCs/>
          <w:sz w:val="24"/>
          <w:szCs w:val="24"/>
        </w:rPr>
        <w:t xml:space="preserve">   </w:t>
      </w:r>
      <w:r w:rsidRPr="00B62288">
        <w:rPr>
          <w:bCs/>
          <w:sz w:val="24"/>
          <w:szCs w:val="24"/>
        </w:rPr>
        <w:t>(</w:t>
      </w:r>
      <w:proofErr w:type="gramEnd"/>
      <w:r w:rsidRPr="00B62288">
        <w:rPr>
          <w:bCs/>
          <w:sz w:val="24"/>
          <w:szCs w:val="24"/>
        </w:rPr>
        <w:t xml:space="preserve">quando tornano i bambini) </w:t>
      </w:r>
    </w:p>
    <w:p w14:paraId="64F053A0" w14:textId="77777777" w:rsidR="003E3C56" w:rsidRPr="00B62288" w:rsidRDefault="003E3C56" w:rsidP="003E3C56">
      <w:pPr>
        <w:spacing w:after="0" w:line="240" w:lineRule="auto"/>
        <w:rPr>
          <w:rFonts w:cs="Calibri"/>
          <w:b/>
          <w:sz w:val="24"/>
          <w:szCs w:val="24"/>
        </w:rPr>
      </w:pPr>
      <w:r w:rsidRPr="00B62288">
        <w:rPr>
          <w:b/>
          <w:sz w:val="24"/>
          <w:szCs w:val="24"/>
        </w:rPr>
        <w:t xml:space="preserve">Preghiera: </w:t>
      </w:r>
      <w:r>
        <w:rPr>
          <w:rFonts w:cs="Calibri"/>
          <w:sz w:val="24"/>
          <w:szCs w:val="24"/>
        </w:rPr>
        <w:t>O</w:t>
      </w:r>
      <w:r w:rsidRPr="00B62288">
        <w:rPr>
          <w:rFonts w:cs="Calibri"/>
          <w:sz w:val="24"/>
          <w:szCs w:val="24"/>
        </w:rPr>
        <w:t>ggi concludiamo quest</w:t>
      </w:r>
      <w:r>
        <w:rPr>
          <w:rFonts w:cs="Calibri"/>
          <w:sz w:val="24"/>
          <w:szCs w:val="24"/>
        </w:rPr>
        <w:t>o</w:t>
      </w:r>
      <w:r w:rsidRPr="00B62288">
        <w:rPr>
          <w:rFonts w:cs="Calibri"/>
          <w:sz w:val="24"/>
          <w:szCs w:val="24"/>
        </w:rPr>
        <w:t xml:space="preserve"> </w:t>
      </w:r>
      <w:r>
        <w:rPr>
          <w:rFonts w:cs="Calibri"/>
          <w:sz w:val="24"/>
          <w:szCs w:val="24"/>
        </w:rPr>
        <w:t>incontro</w:t>
      </w:r>
      <w:r w:rsidRPr="00B62288">
        <w:rPr>
          <w:rFonts w:cs="Calibri"/>
          <w:sz w:val="24"/>
          <w:szCs w:val="24"/>
        </w:rPr>
        <w:t xml:space="preserve"> affidando al Padre queste intenzioni…</w:t>
      </w:r>
      <w:r>
        <w:rPr>
          <w:rFonts w:cs="Calibri"/>
          <w:sz w:val="24"/>
          <w:szCs w:val="24"/>
        </w:rPr>
        <w:t xml:space="preserve"> </w:t>
      </w:r>
      <w:r w:rsidRPr="00B62288">
        <w:rPr>
          <w:rFonts w:cs="Calibri"/>
          <w:sz w:val="24"/>
          <w:szCs w:val="24"/>
        </w:rPr>
        <w:t xml:space="preserve">senza dimenticare una </w:t>
      </w:r>
      <w:r w:rsidRPr="00B62288">
        <w:rPr>
          <w:rFonts w:cs="Calibri"/>
          <w:b/>
          <w:bCs/>
          <w:sz w:val="24"/>
          <w:szCs w:val="24"/>
        </w:rPr>
        <w:t>preghiera per la pace</w:t>
      </w:r>
      <w:r>
        <w:rPr>
          <w:rFonts w:cs="Calibri"/>
          <w:b/>
          <w:bCs/>
          <w:sz w:val="24"/>
          <w:szCs w:val="24"/>
        </w:rPr>
        <w:t>…</w:t>
      </w:r>
      <w:r w:rsidRPr="00B62288">
        <w:rPr>
          <w:rFonts w:cs="Calibri"/>
          <w:b/>
          <w:bCs/>
          <w:sz w:val="24"/>
          <w:szCs w:val="24"/>
        </w:rPr>
        <w:t xml:space="preserve"> </w:t>
      </w:r>
      <w:r w:rsidRPr="00B62288">
        <w:rPr>
          <w:rFonts w:cs="Calibri"/>
          <w:b/>
          <w:sz w:val="24"/>
          <w:szCs w:val="24"/>
        </w:rPr>
        <w:t>e recitiamo insieme il Padre nostro.</w:t>
      </w:r>
    </w:p>
    <w:p w14:paraId="72C502E7" w14:textId="77777777" w:rsidR="003E3C56" w:rsidRPr="00B62288" w:rsidRDefault="003E3C56" w:rsidP="003E3C56">
      <w:pPr>
        <w:spacing w:after="0" w:line="240" w:lineRule="auto"/>
        <w:rPr>
          <w:b/>
          <w:sz w:val="24"/>
          <w:szCs w:val="24"/>
        </w:rPr>
      </w:pPr>
    </w:p>
    <w:p w14:paraId="0B0D59B3" w14:textId="77777777" w:rsidR="003E3C56" w:rsidRDefault="003E3C56" w:rsidP="003E3C56">
      <w:pPr>
        <w:spacing w:after="0" w:line="240" w:lineRule="auto"/>
        <w:rPr>
          <w:b/>
          <w:bCs/>
          <w:iCs/>
          <w:sz w:val="24"/>
          <w:szCs w:val="24"/>
        </w:rPr>
      </w:pPr>
      <w:r w:rsidRPr="00B62288">
        <w:rPr>
          <w:i/>
          <w:sz w:val="24"/>
          <w:szCs w:val="24"/>
        </w:rPr>
        <w:t>10.</w:t>
      </w:r>
      <w:r>
        <w:rPr>
          <w:i/>
          <w:sz w:val="24"/>
          <w:szCs w:val="24"/>
        </w:rPr>
        <w:t xml:space="preserve"> </w:t>
      </w:r>
      <w:r w:rsidRPr="00B62288">
        <w:rPr>
          <w:b/>
          <w:bCs/>
          <w:iCs/>
          <w:sz w:val="24"/>
          <w:szCs w:val="24"/>
        </w:rPr>
        <w:t xml:space="preserve">IMPEGNO DEL MESE DI </w:t>
      </w:r>
      <w:r w:rsidR="00D26835">
        <w:rPr>
          <w:b/>
          <w:bCs/>
          <w:iCs/>
          <w:sz w:val="24"/>
          <w:szCs w:val="24"/>
        </w:rPr>
        <w:t>GENNAIO</w:t>
      </w:r>
    </w:p>
    <w:p w14:paraId="1A36CC38" w14:textId="77777777" w:rsidR="003E3C56" w:rsidRDefault="003E3C56" w:rsidP="003E3C56">
      <w:pPr>
        <w:spacing w:after="0" w:line="240" w:lineRule="auto"/>
        <w:rPr>
          <w:iCs/>
          <w:sz w:val="24"/>
          <w:szCs w:val="24"/>
        </w:rPr>
      </w:pPr>
      <w:r w:rsidRPr="00B62288">
        <w:rPr>
          <w:b/>
          <w:bCs/>
          <w:iCs/>
          <w:sz w:val="24"/>
          <w:szCs w:val="24"/>
        </w:rPr>
        <w:t>per tutti, singolarmente o in famiglia</w:t>
      </w:r>
      <w:r w:rsidRPr="00B62288">
        <w:rPr>
          <w:iCs/>
          <w:sz w:val="24"/>
          <w:szCs w:val="24"/>
        </w:rPr>
        <w:t xml:space="preserve">: </w:t>
      </w:r>
    </w:p>
    <w:p w14:paraId="43454FEB" w14:textId="77777777" w:rsidR="003E3C56" w:rsidRPr="00B62288" w:rsidRDefault="003E3C56" w:rsidP="003E3C56">
      <w:pPr>
        <w:spacing w:after="0" w:line="240" w:lineRule="auto"/>
        <w:rPr>
          <w:sz w:val="24"/>
          <w:szCs w:val="24"/>
        </w:rPr>
      </w:pPr>
    </w:p>
    <w:p w14:paraId="10D2B427" w14:textId="6AA489A4" w:rsidR="00FF43C0" w:rsidRPr="00FF43C0" w:rsidRDefault="00FF43C0" w:rsidP="00FF43C0">
      <w:pPr>
        <w:jc w:val="both"/>
        <w:rPr>
          <w:rFonts w:cs="Calibri"/>
          <w:sz w:val="24"/>
          <w:szCs w:val="24"/>
        </w:rPr>
      </w:pPr>
      <w:r w:rsidRPr="00FF43C0">
        <w:rPr>
          <w:rFonts w:cs="Calibri"/>
          <w:sz w:val="24"/>
          <w:szCs w:val="24"/>
        </w:rPr>
        <w:t>I magi nutrono il loro cammino di fede alzando lo sguardo verso il cielo. Quali stelle (persone, esperienze, …) brillano nella nostra esperienza familiare? Come viviamo i tempi in cui le stelle scompaiono, siamo nella crisi e nel dubbio?</w:t>
      </w:r>
      <w:r>
        <w:rPr>
          <w:rFonts w:cs="Calibri"/>
          <w:sz w:val="24"/>
          <w:szCs w:val="24"/>
        </w:rPr>
        <w:t xml:space="preserve"> ( i genitori, in un momento dedicato, possono </w:t>
      </w:r>
      <w:r>
        <w:rPr>
          <w:rFonts w:cs="Calibri"/>
          <w:sz w:val="24"/>
          <w:szCs w:val="24"/>
        </w:rPr>
        <w:lastRenderedPageBreak/>
        <w:t xml:space="preserve">raccontare spunti di esperienze vissute in cui è stato importante </w:t>
      </w:r>
      <w:r>
        <w:rPr>
          <w:rFonts w:cs="Calibri"/>
          <w:b/>
          <w:bCs/>
          <w:sz w:val="24"/>
          <w:szCs w:val="24"/>
        </w:rPr>
        <w:t xml:space="preserve">orientarsi, desiderare di mettersi in cammino </w:t>
      </w:r>
      <w:r>
        <w:rPr>
          <w:rFonts w:cs="Calibri"/>
          <w:sz w:val="24"/>
          <w:szCs w:val="24"/>
        </w:rPr>
        <w:t xml:space="preserve">per costruire cose buone e belle con Dio e </w:t>
      </w:r>
      <w:r>
        <w:rPr>
          <w:rFonts w:cs="Calibri"/>
          <w:b/>
          <w:bCs/>
          <w:sz w:val="24"/>
          <w:szCs w:val="24"/>
        </w:rPr>
        <w:t xml:space="preserve">stupirsi </w:t>
      </w:r>
      <w:r>
        <w:rPr>
          <w:rFonts w:cs="Calibri"/>
          <w:sz w:val="24"/>
          <w:szCs w:val="24"/>
        </w:rPr>
        <w:t>del suo  amore e perdono.</w:t>
      </w:r>
      <w:r w:rsidR="00BB3FCA">
        <w:rPr>
          <w:rFonts w:cs="Calibri"/>
          <w:sz w:val="24"/>
          <w:szCs w:val="24"/>
        </w:rPr>
        <w:t xml:space="preserve"> (narrare ai figli è un atteggiamento educativo molto importante)</w:t>
      </w:r>
    </w:p>
    <w:p w14:paraId="7DC93FE9" w14:textId="77777777" w:rsidR="00243FDF" w:rsidRPr="003E3C56" w:rsidRDefault="003E3C56" w:rsidP="003E3C56">
      <w:pPr>
        <w:spacing w:after="0" w:line="240" w:lineRule="auto"/>
        <w:rPr>
          <w:rFonts w:cs="Calibri"/>
          <w:sz w:val="24"/>
          <w:szCs w:val="24"/>
        </w:rPr>
      </w:pPr>
      <w:r w:rsidRPr="007433E0">
        <w:rPr>
          <w:rFonts w:cs="Calibri"/>
          <w:color w:val="313131"/>
          <w:sz w:val="27"/>
          <w:szCs w:val="27"/>
        </w:rPr>
        <w:br/>
      </w:r>
      <w:r w:rsidRPr="00B62288">
        <w:rPr>
          <w:sz w:val="24"/>
          <w:szCs w:val="24"/>
        </w:rPr>
        <w:t xml:space="preserve">11. </w:t>
      </w:r>
      <w:r w:rsidRPr="00B62288">
        <w:rPr>
          <w:bCs/>
          <w:sz w:val="24"/>
          <w:szCs w:val="24"/>
        </w:rPr>
        <w:t>Canto</w:t>
      </w:r>
      <w:r w:rsidRPr="00B62288">
        <w:rPr>
          <w:b/>
          <w:sz w:val="24"/>
          <w:szCs w:val="24"/>
        </w:rPr>
        <w:t xml:space="preserve"> finale</w:t>
      </w:r>
    </w:p>
    <w:sectPr w:rsidR="00243FDF" w:rsidRPr="003E3C56" w:rsidSect="00B62288">
      <w:headerReference w:type="even" r:id="rId7"/>
      <w:headerReference w:type="default" r:id="rId8"/>
      <w:footerReference w:type="even" r:id="rId9"/>
      <w:footerReference w:type="default" r:id="rId10"/>
      <w:headerReference w:type="first" r:id="rId11"/>
      <w:footerReference w:type="first" r:id="rId12"/>
      <w:pgSz w:w="8419" w:h="11906" w:orient="landscape"/>
      <w:pgMar w:top="284" w:right="720" w:bottom="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5E44" w14:textId="77777777" w:rsidR="00000000" w:rsidRDefault="000D77D1">
      <w:pPr>
        <w:spacing w:after="0" w:line="240" w:lineRule="auto"/>
      </w:pPr>
      <w:r>
        <w:separator/>
      </w:r>
    </w:p>
  </w:endnote>
  <w:endnote w:type="continuationSeparator" w:id="0">
    <w:p w14:paraId="0D825039" w14:textId="77777777" w:rsidR="00000000" w:rsidRDefault="000D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2045" w14:textId="77777777" w:rsidR="008723CF" w:rsidRDefault="000D7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4E6B" w14:textId="77777777" w:rsidR="008723CF" w:rsidRDefault="000D77D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4CC2" w14:textId="77777777" w:rsidR="008723CF" w:rsidRDefault="000D7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DAE3" w14:textId="77777777" w:rsidR="00000000" w:rsidRDefault="000D77D1">
      <w:pPr>
        <w:spacing w:after="0" w:line="240" w:lineRule="auto"/>
      </w:pPr>
      <w:r>
        <w:separator/>
      </w:r>
    </w:p>
  </w:footnote>
  <w:footnote w:type="continuationSeparator" w:id="0">
    <w:p w14:paraId="12C23A1A" w14:textId="77777777" w:rsidR="00000000" w:rsidRDefault="000D7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2FA5" w14:textId="77777777" w:rsidR="008723CF" w:rsidRDefault="000D77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FF63" w14:textId="77777777" w:rsidR="008723CF" w:rsidRDefault="000D77D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9508" w14:textId="77777777" w:rsidR="008723CF" w:rsidRDefault="000D77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20E8"/>
    <w:multiLevelType w:val="hybridMultilevel"/>
    <w:tmpl w:val="08668D9C"/>
    <w:lvl w:ilvl="0" w:tplc="01DEEBD8">
      <w:start w:val="1"/>
      <w:numFmt w:val="lowerLetter"/>
      <w:lvlText w:val="%1)"/>
      <w:lvlJc w:val="left"/>
      <w:pPr>
        <w:ind w:left="786" w:hanging="360"/>
      </w:pPr>
      <w:rPr>
        <w:rFonts w:hint="default"/>
        <w:b/>
        <w:bCs/>
        <w:sz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28476971"/>
    <w:multiLevelType w:val="hybridMultilevel"/>
    <w:tmpl w:val="A342AC3A"/>
    <w:lvl w:ilvl="0" w:tplc="AEBCF4B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8B45D61"/>
    <w:multiLevelType w:val="hybridMultilevel"/>
    <w:tmpl w:val="DCB80F3A"/>
    <w:lvl w:ilvl="0" w:tplc="85D8347E">
      <w:start w:val="1"/>
      <w:numFmt w:val="decimal"/>
      <w:lvlText w:val="%1."/>
      <w:lvlJc w:val="left"/>
      <w:pPr>
        <w:ind w:left="1353" w:hanging="360"/>
      </w:pPr>
      <w:rPr>
        <w:b w:val="0"/>
        <w:i w:val="0"/>
        <w:color w:val="auto"/>
        <w:sz w:val="24"/>
        <w:szCs w:val="24"/>
      </w:rPr>
    </w:lvl>
    <w:lvl w:ilvl="1" w:tplc="04100019">
      <w:start w:val="1"/>
      <w:numFmt w:val="lowerLetter"/>
      <w:lvlText w:val="%2."/>
      <w:lvlJc w:val="left"/>
      <w:pPr>
        <w:ind w:left="1440" w:hanging="360"/>
      </w:pPr>
    </w:lvl>
    <w:lvl w:ilvl="2" w:tplc="A7780F64">
      <w:numFmt w:val="bullet"/>
      <w:lvlText w:val="•"/>
      <w:lvlJc w:val="left"/>
      <w:pPr>
        <w:ind w:left="2340" w:hanging="360"/>
      </w:pPr>
      <w:rPr>
        <w:rFonts w:ascii="Calibri" w:eastAsia="Calibri" w:hAnsi="Calibri" w:cs="Calibri"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DC73C9"/>
    <w:multiLevelType w:val="hybridMultilevel"/>
    <w:tmpl w:val="87FAEB3A"/>
    <w:lvl w:ilvl="0" w:tplc="4E3E028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941686881">
    <w:abstractNumId w:val="2"/>
  </w:num>
  <w:num w:numId="2" w16cid:durableId="198206561">
    <w:abstractNumId w:val="1"/>
  </w:num>
  <w:num w:numId="3" w16cid:durableId="931089026">
    <w:abstractNumId w:val="0"/>
  </w:num>
  <w:num w:numId="4" w16cid:durableId="13654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56"/>
    <w:rsid w:val="000D77D1"/>
    <w:rsid w:val="00243FDF"/>
    <w:rsid w:val="00340963"/>
    <w:rsid w:val="003E3C56"/>
    <w:rsid w:val="00487BB8"/>
    <w:rsid w:val="005C3AC6"/>
    <w:rsid w:val="006F0959"/>
    <w:rsid w:val="00820BD3"/>
    <w:rsid w:val="00BB3FCA"/>
    <w:rsid w:val="00C710F9"/>
    <w:rsid w:val="00D26835"/>
    <w:rsid w:val="00EB0CCC"/>
    <w:rsid w:val="00FF4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3439"/>
  <w15:chartTrackingRefBased/>
  <w15:docId w15:val="{EEE890EB-EC42-46BA-949C-13E5B7AF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3C5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E3C56"/>
    <w:pPr>
      <w:spacing w:after="0" w:line="240" w:lineRule="auto"/>
    </w:pPr>
  </w:style>
  <w:style w:type="character" w:customStyle="1" w:styleId="IntestazioneCarattere">
    <w:name w:val="Intestazione Carattere"/>
    <w:basedOn w:val="Carpredefinitoparagrafo"/>
    <w:link w:val="Intestazione"/>
    <w:rsid w:val="003E3C56"/>
    <w:rPr>
      <w:rFonts w:ascii="Calibri" w:eastAsia="Calibri" w:hAnsi="Calibri" w:cs="Times New Roman"/>
      <w:lang w:eastAsia="zh-CN"/>
    </w:rPr>
  </w:style>
  <w:style w:type="paragraph" w:styleId="Pidipagina">
    <w:name w:val="footer"/>
    <w:basedOn w:val="Normale"/>
    <w:link w:val="PidipaginaCarattere"/>
    <w:rsid w:val="003E3C56"/>
    <w:pPr>
      <w:spacing w:after="0" w:line="240" w:lineRule="auto"/>
    </w:pPr>
  </w:style>
  <w:style w:type="character" w:customStyle="1" w:styleId="PidipaginaCarattere">
    <w:name w:val="Piè di pagina Carattere"/>
    <w:basedOn w:val="Carpredefinitoparagrafo"/>
    <w:link w:val="Pidipagina"/>
    <w:rsid w:val="003E3C56"/>
    <w:rPr>
      <w:rFonts w:ascii="Calibri" w:eastAsia="Calibri" w:hAnsi="Calibri" w:cs="Times New Roman"/>
      <w:lang w:eastAsia="zh-CN"/>
    </w:rPr>
  </w:style>
  <w:style w:type="paragraph" w:styleId="Paragrafoelenco">
    <w:name w:val="List Paragraph"/>
    <w:basedOn w:val="Normale"/>
    <w:uiPriority w:val="34"/>
    <w:qFormat/>
    <w:rsid w:val="003E3C56"/>
    <w:pPr>
      <w:suppressAutoHyphens w:val="0"/>
      <w:spacing w:after="160" w:line="259"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691</Words>
  <Characters>3945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fiordy26@gmail.com</cp:lastModifiedBy>
  <cp:revision>2</cp:revision>
  <dcterms:created xsi:type="dcterms:W3CDTF">2023-01-08T15:29:00Z</dcterms:created>
  <dcterms:modified xsi:type="dcterms:W3CDTF">2023-01-08T15:29:00Z</dcterms:modified>
</cp:coreProperties>
</file>